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E986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65151117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60AE1FC1" w14:textId="7EAD5039" w:rsidR="00A73A1D" w:rsidRDefault="00A73A1D" w:rsidP="00A73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 Name: _______________________________</w:t>
      </w:r>
    </w:p>
    <w:p w14:paraId="57AFE4DF" w14:textId="06CA2D61" w:rsidR="00A73A1D" w:rsidRDefault="00A73A1D" w:rsidP="00A73A1D">
      <w:pPr>
        <w:pStyle w:val="NoSpacing"/>
        <w:rPr>
          <w:sz w:val="24"/>
          <w:szCs w:val="24"/>
        </w:rPr>
      </w:pPr>
    </w:p>
    <w:p w14:paraId="365C391F" w14:textId="77777777" w:rsidR="00335AB2" w:rsidRDefault="00A7604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61.311 Flight proficiency requirements for a sport pilot certificate. (eff. October 22, 2025)</w:t>
      </w:r>
    </w:p>
    <w:p w14:paraId="0B08268B" w14:textId="77777777" w:rsidR="00335AB2" w:rsidRDefault="00335AB2">
      <w:pPr>
        <w:pStyle w:val="NoSpacing"/>
        <w:rPr>
          <w:b/>
          <w:bCs/>
          <w:sz w:val="24"/>
          <w:szCs w:val="24"/>
        </w:rPr>
      </w:pPr>
    </w:p>
    <w:p w14:paraId="52BB5286" w14:textId="77777777" w:rsidR="00335AB2" w:rsidRDefault="00A760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apply for a sport pilot certificate, you must receive and log ground and flight training from an authorized instructor on the following areas of operation, as appropriate, for airplane single-engine land or sea, glider, gyroplane, helicopter, airship, balloon, powered parachute land or sea, and weight-shift-control aircraft land or sea privileges:</w:t>
      </w:r>
    </w:p>
    <w:p w14:paraId="7759C913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(a) Preflight preparation.</w:t>
      </w:r>
    </w:p>
    <w:p w14:paraId="4A83DB68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(b) Preflight procedures.</w:t>
      </w:r>
    </w:p>
    <w:p w14:paraId="3F850836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(c) Airport, heliport, seaplane base, and gliderport operations, as applicable.</w:t>
      </w:r>
    </w:p>
    <w:p w14:paraId="6D98DAE1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(d) Hovering maneuvers (applicable only to helicopters).</w:t>
      </w:r>
    </w:p>
    <w:p w14:paraId="1C11CCB9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(e) Takeoffs (or launches), landings, and go-arounds.</w:t>
      </w:r>
    </w:p>
    <w:p w14:paraId="71E786BB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(f) Performance maneuvers and, for gliders, performance speeds.</w:t>
      </w:r>
    </w:p>
    <w:p w14:paraId="5A28B69B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(g) Ground reference maneuvers (not applicable to gliders, helicopters, and balloons).</w:t>
      </w:r>
    </w:p>
    <w:p w14:paraId="66F2501E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(h) Soaring techniques (applicable only to gliders).</w:t>
      </w:r>
    </w:p>
    <w:p w14:paraId="78F879BE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(i) Navigation.</w:t>
      </w:r>
    </w:p>
    <w:p w14:paraId="6F636EF9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(j) Slow flight (not applicable to lighter-than-air aircraft, helicopters, and powered parachutes).</w:t>
      </w:r>
    </w:p>
    <w:p w14:paraId="54A53786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(k) Stalls (not applicable to lighter-than-air aircraft, gyroplanes, helicopters, and powered parachutes).</w:t>
      </w:r>
    </w:p>
    <w:p w14:paraId="614FED43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(l) Emergency operations.</w:t>
      </w:r>
    </w:p>
    <w:p w14:paraId="524E1E85" w14:textId="77777777" w:rsidR="00335AB2" w:rsidRDefault="00A760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(m) Post-flight procedures.</w:t>
      </w:r>
    </w:p>
    <w:p w14:paraId="19F5C5D6" w14:textId="77777777" w:rsidR="00335AB2" w:rsidRDefault="00335AB2">
      <w:pPr>
        <w:pStyle w:val="NoSpacing"/>
        <w:rPr>
          <w:b/>
          <w:bCs/>
          <w:sz w:val="24"/>
          <w:szCs w:val="24"/>
        </w:rPr>
      </w:pPr>
    </w:p>
    <w:sectPr w:rsidR="00335A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2F09" w14:textId="77777777" w:rsidR="00A76043" w:rsidRDefault="00A76043" w:rsidP="00A42493">
      <w:pPr>
        <w:spacing w:after="0" w:line="240" w:lineRule="auto"/>
      </w:pPr>
      <w:r>
        <w:separator/>
      </w:r>
    </w:p>
  </w:endnote>
  <w:endnote w:type="continuationSeparator" w:id="0">
    <w:p w14:paraId="2DD0B65B" w14:textId="77777777" w:rsidR="00A76043" w:rsidRDefault="00A76043" w:rsidP="00A4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6F7" w14:textId="0998CA8D" w:rsidR="00A42493" w:rsidRDefault="00A42493" w:rsidP="00A42493">
    <w:pPr>
      <w:pStyle w:val="Footer"/>
      <w:jc w:val="right"/>
    </w:pPr>
    <w:r>
      <w:t>Last update: 1</w:t>
    </w:r>
    <w:r w:rsidR="0026099C">
      <w:t>7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10D1" w14:textId="77777777" w:rsidR="00A76043" w:rsidRDefault="00A76043" w:rsidP="00A42493">
      <w:pPr>
        <w:spacing w:after="0" w:line="240" w:lineRule="auto"/>
      </w:pPr>
      <w:r>
        <w:separator/>
      </w:r>
    </w:p>
  </w:footnote>
  <w:footnote w:type="continuationSeparator" w:id="0">
    <w:p w14:paraId="754BD917" w14:textId="77777777" w:rsidR="00A76043" w:rsidRDefault="00A76043" w:rsidP="00A4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D227" w14:textId="5329471D" w:rsidR="00C844CF" w:rsidRDefault="00C844CF" w:rsidP="00C844CF">
    <w:pPr>
      <w:pStyle w:val="NoSpacing"/>
      <w:jc w:val="center"/>
      <w:rPr>
        <w:b/>
        <w:bCs/>
        <w:sz w:val="32"/>
        <w:szCs w:val="32"/>
      </w:rPr>
    </w:pPr>
    <w:r w:rsidRPr="00A73A1D">
      <w:rPr>
        <w:b/>
        <w:bCs/>
        <w:sz w:val="32"/>
        <w:szCs w:val="32"/>
      </w:rPr>
      <w:t xml:space="preserve">Sport Pilot </w:t>
    </w:r>
    <w:r w:rsidR="00B00CDA">
      <w:rPr>
        <w:b/>
        <w:bCs/>
        <w:sz w:val="32"/>
        <w:szCs w:val="32"/>
      </w:rPr>
      <w:t xml:space="preserve">Flight Proficiency </w:t>
    </w:r>
    <w:r w:rsidRPr="00A73A1D">
      <w:rPr>
        <w:b/>
        <w:bCs/>
        <w:sz w:val="32"/>
        <w:szCs w:val="32"/>
      </w:rPr>
      <w:t>Checklist</w:t>
    </w:r>
  </w:p>
  <w:p w14:paraId="63D4A368" w14:textId="77777777" w:rsidR="00C844CF" w:rsidRDefault="00C84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184B"/>
    <w:multiLevelType w:val="hybridMultilevel"/>
    <w:tmpl w:val="50E01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D77B3"/>
    <w:multiLevelType w:val="hybridMultilevel"/>
    <w:tmpl w:val="E78E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84F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6353"/>
    <w:multiLevelType w:val="hybridMultilevel"/>
    <w:tmpl w:val="44D62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F020F"/>
    <w:multiLevelType w:val="hybridMultilevel"/>
    <w:tmpl w:val="C1D811D6"/>
    <w:lvl w:ilvl="0" w:tplc="753C2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5C093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F58F9"/>
    <w:multiLevelType w:val="hybridMultilevel"/>
    <w:tmpl w:val="A726F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CD5591"/>
    <w:multiLevelType w:val="hybridMultilevel"/>
    <w:tmpl w:val="67F47BC8"/>
    <w:lvl w:ilvl="0" w:tplc="900EF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97699">
    <w:abstractNumId w:val="1"/>
  </w:num>
  <w:num w:numId="2" w16cid:durableId="1037386694">
    <w:abstractNumId w:val="5"/>
  </w:num>
  <w:num w:numId="3" w16cid:durableId="1717465066">
    <w:abstractNumId w:val="3"/>
  </w:num>
  <w:num w:numId="4" w16cid:durableId="438642769">
    <w:abstractNumId w:val="4"/>
  </w:num>
  <w:num w:numId="5" w16cid:durableId="412776487">
    <w:abstractNumId w:val="2"/>
  </w:num>
  <w:num w:numId="6" w16cid:durableId="1646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D"/>
    <w:rsid w:val="000B0CFB"/>
    <w:rsid w:val="00150971"/>
    <w:rsid w:val="0026099C"/>
    <w:rsid w:val="00335AB2"/>
    <w:rsid w:val="00361652"/>
    <w:rsid w:val="0057329E"/>
    <w:rsid w:val="0063261A"/>
    <w:rsid w:val="0073328D"/>
    <w:rsid w:val="007D4BC6"/>
    <w:rsid w:val="007F437B"/>
    <w:rsid w:val="00A04B65"/>
    <w:rsid w:val="00A42493"/>
    <w:rsid w:val="00A73A1D"/>
    <w:rsid w:val="00A76043"/>
    <w:rsid w:val="00AB0FD9"/>
    <w:rsid w:val="00B00CDA"/>
    <w:rsid w:val="00B1099E"/>
    <w:rsid w:val="00C43F81"/>
    <w:rsid w:val="00C52F9F"/>
    <w:rsid w:val="00C844CF"/>
    <w:rsid w:val="00D34CBA"/>
    <w:rsid w:val="00D44897"/>
    <w:rsid w:val="00EC143A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C1748"/>
  <w15:chartTrackingRefBased/>
  <w15:docId w15:val="{A79E868D-C5DB-41E6-BC9C-A7E1C252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3A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3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93"/>
  </w:style>
  <w:style w:type="paragraph" w:styleId="Footer">
    <w:name w:val="footer"/>
    <w:basedOn w:val="Normal"/>
    <w:link w:val="Foot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3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8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7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 Notebook</dc:creator>
  <cp:keywords/>
  <dc:description/>
  <cp:lastModifiedBy>Mike Manna</cp:lastModifiedBy>
  <cp:revision>11</cp:revision>
  <dcterms:created xsi:type="dcterms:W3CDTF">2024-10-14T19:51:00Z</dcterms:created>
  <dcterms:modified xsi:type="dcterms:W3CDTF">2026-07-17T15:55:00Z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43db5253-46d7-43c8-a483-d3eea48ec155</vt:lpwstr>
  </property>
</Properties>
</file>